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10" w:rsidRDefault="00635210" w:rsidP="00635210">
      <w:pPr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PS12</w:t>
      </w:r>
    </w:p>
    <w:p w:rsidR="00635210" w:rsidRDefault="00635210" w:rsidP="00635210">
      <w:pPr>
        <w:jc w:val="right"/>
        <w:rPr>
          <w:b/>
        </w:rPr>
      </w:pPr>
      <w:bookmarkStart w:id="0" w:name="_GoBack"/>
      <w:bookmarkEnd w:id="0"/>
    </w:p>
    <w:p w:rsidR="004F40A5" w:rsidRPr="00635210" w:rsidRDefault="004F40A5" w:rsidP="00635210">
      <w:pPr>
        <w:jc w:val="center"/>
        <w:rPr>
          <w:b/>
        </w:rPr>
      </w:pPr>
      <w:r w:rsidRPr="004F40A5">
        <w:rPr>
          <w:b/>
        </w:rPr>
        <w:t>NOMENCLATORE CON SCHEMA DI CORRISPONDENZA</w:t>
      </w:r>
    </w:p>
    <w:p w:rsidR="004F40A5" w:rsidRDefault="004F40A5"/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374"/>
        <w:gridCol w:w="1152"/>
        <w:gridCol w:w="3567"/>
        <w:gridCol w:w="1322"/>
      </w:tblGrid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N°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Prog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Nuova denominazione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Nuovo Codice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Precedente denominazione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Precedente codice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Riposo per Anziani autosufficienti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Riposo per Anziani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A-T1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Anziani autosufficienti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A-A1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Albergo per Anziani autosufficienti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CAA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Albergo per Anziani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A-A2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tabs>
                <w:tab w:val="left" w:pos="2415"/>
              </w:tabs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Rifugio di emergenza per donne vittime di violenza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CREVV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accoglienza per donne vittime di violenza o vittime della tratta a fine di sfruttamento sessuale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P-T3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tabs>
                <w:tab w:val="left" w:pos="2415"/>
              </w:tabs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Rifugio per donne vittime di violenza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CRVV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accoglienza per donne vittime di violenza o vittime della tratta a fine di sfruttamento sessuale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P-T3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tabs>
                <w:tab w:val="left" w:pos="2415"/>
              </w:tabs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accoglienza per la semi-autonomia di donne vittime di violenza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CAAVV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accoglienza per donne vittime di violenza o vittime della tratta a fine di sfruttamento sessuale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P-T3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Familiare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Famiglia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Familiare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CF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Familiare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P-A4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Persone con Lievi Disabilità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CAD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Disabilità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D-A1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tabs>
                <w:tab w:val="left" w:pos="960"/>
              </w:tabs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Persone con Lievi Disturbi Mentali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CALDM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Persone con Disturbi Mentali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ex tossicodipendenti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ex tossicodipendenti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P-A2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di Accoglienza per detenuti ed ex-detenuti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CADED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Centro di accoglienza per ex-detenuti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P-T2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Rifugio per le vittime della tratta e dello sfruttamento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CRVTS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di accoglienza per donne vittime di violenza o vittime della tratta a fine di sfruttamento sessuale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P-T3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Casa Alloggio per Adulti In Difficoltà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AS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Alloggio sociale per adulti in difficoltà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P-A5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di Pronta Accoglienza per Adulti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CPAA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Centro di pronta accoglienza per adulti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P-A6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di Pronta Accoglienza per Minorenni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CPAM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di Pronta Accoglienza per Minori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M-T2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Familiare per Minorenni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CFM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familiare per minori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M-A1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Socioeducativa per Minorenni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educativa per minori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M-T1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di Accoglienza per Bambino-Genitore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CABG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gestanti e madri con figli a carico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P-A3</w:t>
            </w:r>
          </w:p>
        </w:tc>
      </w:tr>
      <w:tr w:rsidR="004F40A5" w:rsidTr="004F40A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per l’autonomia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CAM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Comunità alloggio per adolescenti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5" w:rsidRDefault="004F40A5">
            <w:pPr>
              <w:spacing w:line="276" w:lineRule="auto"/>
              <w:ind w:left="0" w:right="141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M-T3</w:t>
            </w:r>
          </w:p>
        </w:tc>
      </w:tr>
    </w:tbl>
    <w:p w:rsidR="004F40A5" w:rsidRDefault="004F40A5"/>
    <w:sectPr w:rsidR="004F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5"/>
    <w:rsid w:val="001402D6"/>
    <w:rsid w:val="004F40A5"/>
    <w:rsid w:val="00635210"/>
    <w:rsid w:val="00D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3D8A-1EC6-455A-A61C-5D03A009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A5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Mazzaferri</dc:creator>
  <cp:keywords/>
  <dc:description/>
  <cp:lastModifiedBy>Leonardo Mazzaferri</cp:lastModifiedBy>
  <cp:revision>3</cp:revision>
  <dcterms:created xsi:type="dcterms:W3CDTF">2020-07-28T07:26:00Z</dcterms:created>
  <dcterms:modified xsi:type="dcterms:W3CDTF">2020-07-28T08:33:00Z</dcterms:modified>
</cp:coreProperties>
</file>